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bCs/>
          <w:color w:val="0D0D0D"/>
          <w:sz w:val="24"/>
        </w:rPr>
      </w:pPr>
      <w:r>
        <w:rPr>
          <w:rFonts w:hint="eastAsia" w:ascii="宋体" w:hAnsi="宋体" w:eastAsia="宋体"/>
          <w:bCs/>
          <w:color w:val="0D0D0D"/>
          <w:sz w:val="24"/>
        </w:rPr>
        <w:t>附件3</w:t>
      </w:r>
    </w:p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D0D0D"/>
          <w:sz w:val="32"/>
          <w:szCs w:val="32"/>
        </w:rPr>
        <w:t>亲属关系调查表</w:t>
      </w:r>
    </w:p>
    <w:tbl>
      <w:tblPr>
        <w:tblStyle w:val="7"/>
        <w:tblW w:w="1046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422"/>
        <w:gridCol w:w="134"/>
        <w:gridCol w:w="1134"/>
        <w:gridCol w:w="1844"/>
        <w:gridCol w:w="148"/>
        <w:gridCol w:w="1127"/>
        <w:gridCol w:w="1475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tabs>
                <w:tab w:val="left" w:pos="4676"/>
              </w:tabs>
              <w:spacing w:line="280" w:lineRule="exact"/>
              <w:ind w:firstLine="417" w:firstLineChars="19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基本信息</w:t>
            </w:r>
          </w:p>
        </w:tc>
        <w:tc>
          <w:tcPr>
            <w:tcW w:w="19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84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7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****年**月</w:t>
            </w: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84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75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箱</w:t>
            </w:r>
          </w:p>
        </w:tc>
        <w:tc>
          <w:tcPr>
            <w:tcW w:w="184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75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称</w:t>
            </w:r>
          </w:p>
        </w:tc>
        <w:tc>
          <w:tcPr>
            <w:tcW w:w="184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注册资格</w:t>
            </w:r>
          </w:p>
        </w:tc>
        <w:tc>
          <w:tcPr>
            <w:tcW w:w="1475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4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466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**省**市**区（县）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部门</w:t>
            </w:r>
            <w:r>
              <w:rPr>
                <w:rFonts w:hint="eastAsia" w:ascii="宋体" w:hAnsi="宋体"/>
                <w:szCs w:val="21"/>
              </w:rPr>
              <w:t>及岗位</w:t>
            </w:r>
          </w:p>
        </w:tc>
        <w:tc>
          <w:tcPr>
            <w:tcW w:w="26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例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****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公司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技术岗</w:t>
            </w:r>
          </w:p>
        </w:tc>
        <w:tc>
          <w:tcPr>
            <w:tcW w:w="1844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主要研究方向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（硕士及以上填写）</w:t>
            </w:r>
          </w:p>
        </w:tc>
        <w:tc>
          <w:tcPr>
            <w:tcW w:w="466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9196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68" w:type="dxa"/>
            <w:gridSpan w:val="9"/>
            <w:shd w:val="clear" w:color="auto" w:fill="92D05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天津市勘察设计院集团有限公司</w:t>
            </w:r>
            <w:r>
              <w:rPr>
                <w:rFonts w:hint="eastAsia" w:ascii="宋体" w:hAnsi="宋体"/>
                <w:b/>
                <w:szCs w:val="21"/>
              </w:rPr>
              <w:t>所属企业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工作的亲属</w:t>
            </w:r>
            <w:r>
              <w:rPr>
                <w:rFonts w:hint="eastAsia" w:ascii="宋体" w:hAnsi="宋体"/>
                <w:b/>
                <w:szCs w:val="21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68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□有，□</w:t>
            </w:r>
            <w:r>
              <w:rPr>
                <w:rFonts w:ascii="宋体" w:hAnsi="宋体" w:cs="宋体"/>
              </w:rPr>
              <w:t>无</w:t>
            </w:r>
            <w:r>
              <w:rPr>
                <w:rFonts w:hint="eastAsia" w:ascii="宋体" w:hAnsi="宋体" w:cs="宋体"/>
              </w:rPr>
              <w:t>（必填，请勾选），是否在</w:t>
            </w:r>
            <w:r>
              <w:rPr>
                <w:rFonts w:hint="eastAsia" w:ascii="宋体" w:hAnsi="宋体" w:cs="宋体"/>
                <w:lang w:val="en-US" w:eastAsia="zh-CN"/>
              </w:rPr>
              <w:t>以上系统</w:t>
            </w:r>
            <w:r>
              <w:rPr>
                <w:rFonts w:hint="eastAsia" w:ascii="宋体" w:hAnsi="宋体" w:cs="宋体"/>
              </w:rPr>
              <w:t>存在亲属关系，如有，请在以下表格内据实填写。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32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单位/部门</w:t>
            </w:r>
          </w:p>
        </w:tc>
        <w:tc>
          <w:tcPr>
            <w:tcW w:w="26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91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进入系统时间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10468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422" w:firstLineChars="200"/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亲属关系调查范围为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天津市勘察设计院集团有限公司</w:t>
            </w:r>
            <w:r>
              <w:rPr>
                <w:rFonts w:hint="eastAsia" w:ascii="宋体" w:hAnsi="宋体" w:cs="宋体"/>
                <w:b/>
                <w:szCs w:val="21"/>
              </w:rPr>
              <w:t>所属企业，包括以下四种：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①夫妻关系；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②直系血亲关系（祖父母、外祖父母、父母、子女、孙子女、外孙子女）；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③三代以内旁系血亲关系（伯叔姑舅姨、兄弟姐妹、堂兄弟姐妹、表兄弟姐妹、侄子女、甥子女）；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④近姻亲关系（配偶的父母、配偶的兄弟姐妹及其配偶、子女的配偶及子女配偶的父母、三代以内旁系血亲的配偶）。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468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527" w:firstLineChars="250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spacing w:line="280" w:lineRule="exact"/>
              <w:ind w:firstLine="527" w:firstLineChars="2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本人承诺：以上信息均属实，如有隐瞒，无论何时，一经查实，招聘单位有权取消录用资格直至解除劳动合同。</w:t>
            </w:r>
          </w:p>
          <w:p>
            <w:pPr>
              <w:spacing w:line="280" w:lineRule="exact"/>
              <w:ind w:firstLine="527" w:firstLineChars="2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                              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b/>
                <w:bCs/>
                <w:szCs w:val="21"/>
              </w:rPr>
              <w:t>本人签字：</w:t>
            </w:r>
          </w:p>
          <w:p>
            <w:pPr>
              <w:spacing w:line="280" w:lineRule="exact"/>
              <w:ind w:firstLine="5298" w:firstLineChars="2513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日   期：</w:t>
            </w:r>
          </w:p>
        </w:tc>
      </w:tr>
    </w:tbl>
    <w:p>
      <w:pPr>
        <w:spacing w:line="440" w:lineRule="exact"/>
        <w:jc w:val="left"/>
        <w:rPr>
          <w:rFonts w:hint="default" w:ascii="微软雅黑" w:hAnsi="微软雅黑" w:eastAsia="微软雅黑"/>
          <w:sz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